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9-232x300 — копия" recolor="t" type="frame"/>
    </v:background>
  </w:background>
  <w:body>
    <w:p w:rsidR="001B7916" w:rsidRPr="001B7916" w:rsidRDefault="001B7916" w:rsidP="001B7916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 w:rsidRPr="001B7916">
        <w:rPr>
          <w:rFonts w:ascii="Times New Roman" w:hAnsi="Times New Roman" w:cs="Aharoni"/>
          <w:b/>
          <w:sz w:val="28"/>
          <w:szCs w:val="28"/>
          <w:lang w:val="lt-LT"/>
        </w:rPr>
        <w:t>REKOMENDACINIS SAVAITINIS VEIKLOS PLANAS</w:t>
      </w:r>
    </w:p>
    <w:p w:rsidR="001B7916" w:rsidRPr="001B7916" w:rsidRDefault="001B7916" w:rsidP="001B7916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 w:rsidRPr="001B7916">
        <w:rPr>
          <w:rFonts w:ascii="Times New Roman" w:hAnsi="Times New Roman" w:cs="Aharoni"/>
          <w:b/>
          <w:sz w:val="28"/>
          <w:szCs w:val="28"/>
          <w:lang w:val="lt-LT"/>
        </w:rPr>
        <w:t>2020 – gegužės</w:t>
      </w:r>
      <w:r>
        <w:rPr>
          <w:rFonts w:ascii="Times New Roman" w:hAnsi="Times New Roman" w:cs="Aharoni"/>
          <w:b/>
          <w:sz w:val="28"/>
          <w:szCs w:val="28"/>
          <w:lang w:val="lt-LT"/>
        </w:rPr>
        <w:t xml:space="preserve"> – 11/15</w:t>
      </w:r>
      <w:r w:rsidRPr="001B7916">
        <w:rPr>
          <w:rFonts w:ascii="Times New Roman" w:hAnsi="Times New Roman" w:cs="Aharoni"/>
          <w:b/>
          <w:sz w:val="28"/>
          <w:szCs w:val="28"/>
          <w:lang w:val="lt-LT"/>
        </w:rPr>
        <w:t xml:space="preserve"> d.d.</w:t>
      </w:r>
    </w:p>
    <w:p w:rsidR="001B7916" w:rsidRPr="00C1661A" w:rsidRDefault="001B7916" w:rsidP="001B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C1661A">
        <w:rPr>
          <w:rFonts w:ascii="Times New Roman" w:hAnsi="Times New Roman" w:cs="Times New Roman"/>
          <w:b/>
          <w:sz w:val="28"/>
          <w:szCs w:val="28"/>
          <w:lang w:val="lt-LT"/>
        </w:rPr>
        <w:t>Projekto „Draugystės delniukai“ VII etapo realizavimas</w:t>
      </w:r>
      <w:r w:rsidRPr="00C1661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</w:p>
    <w:p w:rsidR="001B7916" w:rsidRPr="001B7916" w:rsidRDefault="001B7916" w:rsidP="001B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SAVAITĖ SKIRTA TARPTAUTINEI ŠEIMOS DIENAI</w:t>
      </w:r>
      <w:r w:rsidRPr="001B7916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</w:p>
    <w:p w:rsidR="001B7916" w:rsidRPr="001B7916" w:rsidRDefault="001B7916" w:rsidP="001B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1B7916" w:rsidRPr="001B7916" w:rsidRDefault="001B7916" w:rsidP="001B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1B7916" w:rsidRPr="001B7916" w:rsidRDefault="001B7916" w:rsidP="001B7916">
      <w:pPr>
        <w:spacing w:after="0"/>
        <w:jc w:val="both"/>
        <w:rPr>
          <w:rFonts w:ascii="Times New Roman" w:hAnsi="Times New Roman" w:cs="Aharoni"/>
          <w:b/>
          <w:sz w:val="24"/>
          <w:szCs w:val="24"/>
          <w:lang w:val="lt-LT"/>
        </w:rPr>
      </w:pPr>
      <w:r w:rsidRPr="001B7916">
        <w:rPr>
          <w:rFonts w:ascii="Times New Roman" w:hAnsi="Times New Roman" w:cs="Aharoni"/>
          <w:b/>
          <w:sz w:val="24"/>
          <w:szCs w:val="24"/>
          <w:lang w:val="lt-LT"/>
        </w:rPr>
        <w:t>Kalbant ir bendraujant su vaiku, siekiama (siektina) ugdyti ir vystyti vaiko gebėjimus:</w:t>
      </w:r>
    </w:p>
    <w:p w:rsidR="001B7916" w:rsidRPr="001B7916" w:rsidRDefault="001B7916" w:rsidP="001B79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</w:pPr>
      <w:r w:rsidRPr="001B7916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>Socialiniai gebėjimai – vaiko santykis su pačiu savimi, santykiai su bendraamžiais ir suaugusiaisiais, taip pat santykis su gamtine, socialine ir kultūrine aplinka;</w:t>
      </w:r>
    </w:p>
    <w:p w:rsidR="001B7916" w:rsidRPr="001B7916" w:rsidRDefault="001B7916" w:rsidP="001B79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</w:pPr>
      <w:r w:rsidRPr="001B7916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>Pažinimo gebėjimai  – smalsumas, domėjimasis, informacijos rinkimas ir apdorojimas, aktyvus aplinkos tyrinėjimas;</w:t>
      </w:r>
    </w:p>
    <w:p w:rsidR="001B7916" w:rsidRPr="001B7916" w:rsidRDefault="001B7916" w:rsidP="001B79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</w:pPr>
      <w:r w:rsidRPr="001B7916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>Komunikavimo gebėjimai – tobulintinas kalbos suvokimas ir kalbėjimas, skaitymo ir rašymo pradmenys, dėmesio sukaupimas ir domėjimąsis įvairiais šaltiniais, suprasti sakytinę ir rašytinę informaciją;</w:t>
      </w:r>
    </w:p>
    <w:p w:rsidR="001B7916" w:rsidRPr="001B7916" w:rsidRDefault="001B7916" w:rsidP="001B79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</w:pPr>
      <w:r w:rsidRPr="001B7916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>Meniniai gebėjimai – pajusti ir pastebėti grožį panaudojant meninę kūrybą kaip raiškos priemonę, su laisve ir gebėjimu kurti, išgyventi kūrybos džiaugsmą.</w:t>
      </w:r>
    </w:p>
    <w:p w:rsidR="000E11CD" w:rsidRPr="00062DC7" w:rsidRDefault="000E11CD" w:rsidP="00F56496">
      <w:pPr>
        <w:spacing w:after="0"/>
        <w:rPr>
          <w:rFonts w:ascii="MV Boli" w:hAnsi="MV Boli" w:cs="MV Boli"/>
          <w:b/>
          <w:sz w:val="32"/>
          <w:szCs w:val="32"/>
          <w:lang w:val="lt-LT"/>
        </w:rPr>
      </w:pPr>
    </w:p>
    <w:p w:rsidR="00F56496" w:rsidRPr="00062DC7" w:rsidRDefault="000E11CD" w:rsidP="00051F90">
      <w:pPr>
        <w:spacing w:after="0"/>
        <w:jc w:val="both"/>
        <w:rPr>
          <w:rFonts w:ascii="MV Boli" w:hAnsi="MV Boli" w:cs="MV Boli"/>
          <w:b/>
          <w:sz w:val="32"/>
          <w:szCs w:val="32"/>
          <w:lang w:val="lt-LT"/>
        </w:rPr>
      </w:pPr>
      <w:r w:rsidRPr="00062DC7">
        <w:rPr>
          <w:rFonts w:ascii="MV Boli" w:hAnsi="MV Boli" w:cs="MV Boli"/>
          <w:b/>
          <w:sz w:val="32"/>
          <w:szCs w:val="32"/>
          <w:lang w:val="lt-LT"/>
        </w:rPr>
        <w:t>„Geri t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ė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vai savo vaikams suteikia ir šaknis, ir sparnus. Šaknis – tam, kad vaikai visada žinot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, kur yra j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 xml:space="preserve"> namai, ir sparnus – kad nuskrist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 xml:space="preserve"> ir išbandyt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 xml:space="preserve"> tai, k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ą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 xml:space="preserve"> namuose išmoko.“</w:t>
      </w:r>
    </w:p>
    <w:p w:rsidR="000E11CD" w:rsidRPr="00062DC7" w:rsidRDefault="000E11CD" w:rsidP="00F56496">
      <w:pPr>
        <w:spacing w:after="0"/>
        <w:rPr>
          <w:rFonts w:ascii="MV Boli" w:hAnsi="MV Boli" w:cs="MV Boli"/>
          <w:b/>
          <w:sz w:val="32"/>
          <w:szCs w:val="32"/>
          <w:lang w:val="lt-LT"/>
        </w:rPr>
      </w:pPr>
    </w:p>
    <w:p w:rsidR="00F56496" w:rsidRPr="00062DC7" w:rsidRDefault="00F56496" w:rsidP="00051F90">
      <w:pPr>
        <w:spacing w:after="0"/>
        <w:jc w:val="both"/>
        <w:rPr>
          <w:rFonts w:ascii="MV Boli" w:hAnsi="MV Boli" w:cs="MV Boli"/>
          <w:b/>
          <w:sz w:val="32"/>
          <w:szCs w:val="32"/>
          <w:lang w:val="lt-LT"/>
        </w:rPr>
      </w:pPr>
      <w:r w:rsidRPr="00062DC7">
        <w:rPr>
          <w:rFonts w:ascii="MV Boli" w:hAnsi="MV Boli" w:cs="MV Boli"/>
          <w:b/>
          <w:sz w:val="32"/>
          <w:szCs w:val="32"/>
          <w:lang w:val="lt-LT"/>
        </w:rPr>
        <w:t>„Pats svarbiausias dalykas, kur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į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 xml:space="preserve"> t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ė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vas gali padaryti d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ė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l savo vaik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, tai stipriai myl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ė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ti j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 xml:space="preserve"> motin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>ą</w:t>
      </w:r>
      <w:r w:rsidRPr="00062DC7">
        <w:rPr>
          <w:rFonts w:ascii="MV Boli" w:hAnsi="MV Boli" w:cs="MV Boli"/>
          <w:b/>
          <w:sz w:val="32"/>
          <w:szCs w:val="32"/>
          <w:lang w:val="lt-LT"/>
        </w:rPr>
        <w:t>.“</w:t>
      </w:r>
    </w:p>
    <w:p w:rsidR="00F56496" w:rsidRPr="00062DC7" w:rsidRDefault="00F56496" w:rsidP="00F56496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:lang w:val="lt-LT"/>
        </w:rPr>
      </w:pPr>
    </w:p>
    <w:p w:rsidR="00F56496" w:rsidRPr="00062DC7" w:rsidRDefault="00F56496" w:rsidP="000E11CD">
      <w:pPr>
        <w:spacing w:after="0"/>
        <w:ind w:firstLine="708"/>
        <w:jc w:val="both"/>
        <w:rPr>
          <w:rFonts w:ascii="Century" w:hAnsi="Century" w:cs="Times New Roman"/>
          <w:b/>
          <w:sz w:val="32"/>
          <w:szCs w:val="32"/>
          <w:lang w:val="lt-LT"/>
        </w:rPr>
      </w:pPr>
      <w:r w:rsidRPr="00062DC7">
        <w:rPr>
          <w:rFonts w:ascii="Times New Roman" w:hAnsi="Times New Roman" w:cs="Times New Roman"/>
          <w:b/>
          <w:color w:val="FF0000"/>
          <w:sz w:val="44"/>
          <w:szCs w:val="44"/>
          <w:lang w:val="lt-LT"/>
        </w:rPr>
        <w:t>Šeima</w:t>
      </w:r>
      <w:r w:rsidRPr="00062D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62DC7">
        <w:rPr>
          <w:rFonts w:ascii="Times New Roman" w:hAnsi="Times New Roman" w:cs="Times New Roman"/>
          <w:b/>
          <w:sz w:val="32"/>
          <w:szCs w:val="32"/>
          <w:lang w:val="lt-LT"/>
        </w:rPr>
        <w:t xml:space="preserve">– </w:t>
      </w:r>
      <w:r w:rsidRPr="00062DC7">
        <w:rPr>
          <w:rFonts w:ascii="Century" w:hAnsi="Century" w:cs="Times New Roman"/>
          <w:b/>
          <w:sz w:val="32"/>
          <w:szCs w:val="32"/>
          <w:lang w:val="lt-LT"/>
        </w:rPr>
        <w:t>giminystės ryšiais susieta žmonių grupė, kurią sudaro tėvai ir vaikai, o plačiąja prasme – ir seneliai, anūkai bei kiti kartu gyvenantys giminaičiai.</w:t>
      </w:r>
    </w:p>
    <w:p w:rsidR="00F56496" w:rsidRPr="00062DC7" w:rsidRDefault="00F56496" w:rsidP="000E11CD">
      <w:pPr>
        <w:spacing w:after="0"/>
        <w:ind w:firstLine="708"/>
        <w:jc w:val="both"/>
        <w:rPr>
          <w:rFonts w:ascii="Century" w:hAnsi="Century" w:cs="Times New Roman"/>
          <w:b/>
          <w:sz w:val="32"/>
          <w:szCs w:val="32"/>
          <w:lang w:val="lt-LT"/>
        </w:rPr>
      </w:pPr>
      <w:r w:rsidRPr="00062DC7">
        <w:rPr>
          <w:rFonts w:ascii="Times New Roman" w:hAnsi="Times New Roman" w:cs="Times New Roman"/>
          <w:b/>
          <w:color w:val="FF0000"/>
          <w:sz w:val="44"/>
          <w:szCs w:val="44"/>
          <w:lang w:val="lt-LT"/>
        </w:rPr>
        <w:t>Šeima</w:t>
      </w:r>
      <w:r w:rsidRPr="00062D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 w:rsidRPr="00062DC7">
        <w:rPr>
          <w:rFonts w:ascii="Century" w:hAnsi="Century" w:cs="Times New Roman"/>
          <w:b/>
          <w:sz w:val="32"/>
          <w:szCs w:val="32"/>
          <w:lang w:val="lt-LT"/>
        </w:rPr>
        <w:t>pagrindinė žmogaus gyvenimo dalis, kurioje jis auga</w:t>
      </w:r>
      <w:r w:rsidR="001E7FB6" w:rsidRPr="00062DC7">
        <w:rPr>
          <w:rFonts w:ascii="Century" w:hAnsi="Century" w:cs="Times New Roman"/>
          <w:b/>
          <w:sz w:val="32"/>
          <w:szCs w:val="32"/>
          <w:lang w:val="lt-LT"/>
        </w:rPr>
        <w:t>, bręsta ir užauga</w:t>
      </w:r>
      <w:r w:rsidR="001E7FB6" w:rsidRPr="00062DC7">
        <w:rPr>
          <w:rFonts w:ascii="Century" w:hAnsi="Century" w:cs="Times New Roman"/>
          <w:b/>
          <w:sz w:val="24"/>
          <w:szCs w:val="24"/>
          <w:lang w:val="lt-LT"/>
        </w:rPr>
        <w:t xml:space="preserve"> </w:t>
      </w:r>
      <w:r w:rsidRPr="00062DC7">
        <w:rPr>
          <w:rFonts w:ascii="Century" w:hAnsi="Century" w:cs="Times New Roman"/>
          <w:b/>
          <w:sz w:val="32"/>
          <w:szCs w:val="32"/>
          <w:lang w:val="lt-LT"/>
        </w:rPr>
        <w:t>žmogumi.</w:t>
      </w:r>
    </w:p>
    <w:p w:rsidR="000E11CD" w:rsidRPr="00062DC7" w:rsidRDefault="000E11CD" w:rsidP="000E11CD">
      <w:pPr>
        <w:spacing w:after="0"/>
        <w:ind w:firstLine="708"/>
        <w:jc w:val="both"/>
        <w:rPr>
          <w:rFonts w:ascii="Century" w:hAnsi="Century" w:cs="Times New Roman"/>
          <w:b/>
          <w:sz w:val="32"/>
          <w:szCs w:val="32"/>
          <w:lang w:val="lt-LT"/>
        </w:rPr>
      </w:pPr>
    </w:p>
    <w:p w:rsidR="00F05408" w:rsidRPr="00062DC7" w:rsidRDefault="00F05408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57AFF" w:rsidRPr="00062DC7" w:rsidRDefault="00257AFF" w:rsidP="00F56496">
      <w:pPr>
        <w:spacing w:after="0"/>
        <w:rPr>
          <w:rFonts w:ascii="Segoe Script" w:hAnsi="Segoe Script" w:cs="MV Boli"/>
          <w:b/>
          <w:sz w:val="28"/>
          <w:szCs w:val="28"/>
          <w:lang w:val="lt-LT"/>
        </w:rPr>
      </w:pPr>
      <w:r w:rsidRPr="00062DC7">
        <w:rPr>
          <w:rFonts w:ascii="Segoe Script" w:hAnsi="Segoe Script" w:cs="MV Boli"/>
          <w:b/>
          <w:sz w:val="28"/>
          <w:szCs w:val="28"/>
          <w:lang w:val="lt-LT"/>
        </w:rPr>
        <w:t>FILMUKAI (mokomieji)</w:t>
      </w:r>
    </w:p>
    <w:p w:rsidR="00257AFF" w:rsidRPr="00062DC7" w:rsidRDefault="00257AFF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57AFF" w:rsidRPr="00062DC7" w:rsidRDefault="00257AFF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Šeimos tradicijos ir relikvijos </w:t>
      </w:r>
      <w:hyperlink r:id="rId7" w:history="1">
        <w:r w:rsidRPr="00062DC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lt-LT"/>
          </w:rPr>
          <w:t>www.ismaniejirobotai.lt</w:t>
        </w:r>
      </w:hyperlink>
    </w:p>
    <w:p w:rsidR="00257AFF" w:rsidRPr="00062DC7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8" w:history="1">
        <w:r w:rsidR="00257AFF"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https://www.youtube.com/watch?v=vvun_pMK0yI</w:t>
        </w:r>
      </w:hyperlink>
      <w:r w:rsidR="00257AFF"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51426D" w:rsidRPr="00062DC7" w:rsidRDefault="0051426D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Ką galvoja vaikai apie žodį –  „šeima“?</w:t>
      </w:r>
    </w:p>
    <w:p w:rsidR="0051426D" w:rsidRPr="00062DC7" w:rsidRDefault="0051426D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9" w:history="1">
        <w:r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https://www.youtube.com/watch?v=n7nJm_WaAYU&amp;t=6s</w:t>
        </w:r>
      </w:hyperlink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</w:t>
      </w:r>
    </w:p>
    <w:p w:rsidR="00F05408" w:rsidRPr="00062DC7" w:rsidRDefault="00F05408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Vaikų mintys apie </w:t>
      </w:r>
      <w:r w:rsidR="001E7FB6"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santuoką ir </w:t>
      </w: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>šeimą</w:t>
      </w:r>
    </w:p>
    <w:p w:rsidR="00F05408" w:rsidRPr="00062DC7" w:rsidRDefault="001E7FB6" w:rsidP="00F56496">
      <w:pPr>
        <w:spacing w:after="0"/>
        <w:rPr>
          <w:rStyle w:val="Hyperlink"/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color w:val="002060"/>
          <w:sz w:val="28"/>
          <w:szCs w:val="28"/>
          <w:lang w:val="lt-LT"/>
        </w:rPr>
        <w:fldChar w:fldCharType="begin"/>
      </w:r>
      <w:r w:rsidRPr="00062DC7">
        <w:rPr>
          <w:rFonts w:ascii="Times New Roman" w:hAnsi="Times New Roman" w:cs="Times New Roman"/>
          <w:b/>
          <w:color w:val="002060"/>
          <w:sz w:val="28"/>
          <w:szCs w:val="28"/>
          <w:lang w:val="lt-LT"/>
        </w:rPr>
        <w:instrText xml:space="preserve"> HYPERLINK "https://www.krikscioniskifilmai.lt/vaikai-apie-santuoka-ir-seima/" </w:instrText>
      </w:r>
      <w:r w:rsidRPr="00062DC7">
        <w:rPr>
          <w:rFonts w:ascii="Times New Roman" w:hAnsi="Times New Roman" w:cs="Times New Roman"/>
          <w:b/>
          <w:color w:val="002060"/>
          <w:sz w:val="28"/>
          <w:szCs w:val="28"/>
          <w:lang w:val="lt-LT"/>
        </w:rPr>
        <w:fldChar w:fldCharType="separate"/>
      </w:r>
      <w:r w:rsidR="00F05408" w:rsidRPr="00062DC7">
        <w:rPr>
          <w:rStyle w:val="Hyperlink"/>
          <w:rFonts w:ascii="Times New Roman" w:hAnsi="Times New Roman" w:cs="Times New Roman"/>
          <w:b/>
          <w:sz w:val="28"/>
          <w:szCs w:val="28"/>
          <w:lang w:val="lt-LT"/>
        </w:rPr>
        <w:t xml:space="preserve">https://www.krikscioniskifilmai.lt/vaikai-apie-santuoka-ir-seima/ </w:t>
      </w:r>
    </w:p>
    <w:p w:rsidR="0051426D" w:rsidRPr="00062DC7" w:rsidRDefault="001E7FB6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color w:val="002060"/>
          <w:sz w:val="28"/>
          <w:szCs w:val="28"/>
          <w:lang w:val="lt-LT"/>
        </w:rPr>
        <w:fldChar w:fldCharType="end"/>
      </w:r>
      <w:r w:rsidR="00EF2D13" w:rsidRPr="00062DC7">
        <w:rPr>
          <w:rFonts w:ascii="Times New Roman" w:hAnsi="Times New Roman" w:cs="Times New Roman"/>
          <w:b/>
          <w:sz w:val="28"/>
          <w:szCs w:val="28"/>
          <w:lang w:val="lt-LT"/>
        </w:rPr>
        <w:t>Aš, mano šeima ir Lietuvos istorija</w:t>
      </w:r>
    </w:p>
    <w:p w:rsidR="00EF2D13" w:rsidRPr="00062DC7" w:rsidRDefault="00C1661A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10" w:history="1">
        <w:r w:rsidR="00EF2D13"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https://www.youtube.com/watch?v=LKVXHJvDk-c&amp;list=PLfHFE3YPbb4MaH37nNS05aPwiJ68LSNxh&amp;index=6</w:t>
        </w:r>
      </w:hyperlink>
      <w:r w:rsidR="00EF2D13" w:rsidRPr="00062D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BD2394" w:rsidRPr="00062DC7" w:rsidRDefault="00BD2394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D2394" w:rsidRPr="00062DC7" w:rsidRDefault="00BD2394" w:rsidP="00F56496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62DC7">
        <w:rPr>
          <w:rFonts w:ascii="Segoe Script" w:hAnsi="Segoe Script" w:cs="Times New Roman"/>
          <w:b/>
          <w:sz w:val="28"/>
          <w:szCs w:val="28"/>
          <w:lang w:val="lt-LT"/>
        </w:rPr>
        <w:t>PASAKOS</w:t>
      </w:r>
    </w:p>
    <w:p w:rsidR="0036634A" w:rsidRPr="00062DC7" w:rsidRDefault="0036634A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6634A" w:rsidRPr="00062DC7" w:rsidRDefault="0036634A" w:rsidP="0036634A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>Knygelės „ Aš ir mano šeima“ (vaizdinė medžiaga)</w:t>
      </w:r>
    </w:p>
    <w:p w:rsidR="0036634A" w:rsidRPr="00062DC7" w:rsidRDefault="00C1661A" w:rsidP="0036634A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11" w:history="1">
        <w:r w:rsidR="0036634A"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https://www.youtube.com/watch?v=Z06XnATnXdE</w:t>
        </w:r>
      </w:hyperlink>
      <w:r w:rsidR="0036634A"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</w:t>
      </w:r>
    </w:p>
    <w:p w:rsidR="00BD2394" w:rsidRPr="00062DC7" w:rsidRDefault="00BD2394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>Pasaka apie šeimą (iliustruota)</w:t>
      </w:r>
    </w:p>
    <w:p w:rsidR="00BD2394" w:rsidRPr="00062DC7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12" w:history="1">
        <w:r w:rsidR="00BD2394"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https://www.youtube.com/watch?v=enr7m1cNP6A</w:t>
        </w:r>
      </w:hyperlink>
      <w:r w:rsidR="00BD2394"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BD2394" w:rsidRPr="00062DC7" w:rsidRDefault="00BD2394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>Pasaka „Lilė ir skruzdėlytė“ (iliustruota)</w:t>
      </w:r>
    </w:p>
    <w:p w:rsidR="00BD2394" w:rsidRPr="00062DC7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13" w:history="1">
        <w:r w:rsidR="00BD2394"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https://www.youtube.com/watch?v=CCowTB6srOs</w:t>
        </w:r>
      </w:hyperlink>
      <w:r w:rsidR="00BD2394"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36634A" w:rsidRPr="00062DC7" w:rsidRDefault="0036634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>Pasaka „Senelis ir senelė“</w:t>
      </w:r>
    </w:p>
    <w:p w:rsidR="0036634A" w:rsidRPr="00062DC7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14" w:history="1">
        <w:r w:rsidR="0036634A"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https://www.vaikams.lt/filmukai/senelis-ir-senele.html</w:t>
        </w:r>
      </w:hyperlink>
    </w:p>
    <w:p w:rsidR="0036634A" w:rsidRPr="00062DC7" w:rsidRDefault="0036634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>Pasaka „Lapės šeima keliauja į Angliją“</w:t>
      </w:r>
    </w:p>
    <w:p w:rsidR="0036634A" w:rsidRPr="00062DC7" w:rsidRDefault="0036634A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2DC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hyperlink r:id="rId15" w:history="1">
        <w:r w:rsidRPr="00062DC7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https://www.youtube.com/watch?v=DbtkJKl2UMM&amp;list=PLp3fgWobU_sO55IJo-1hNVj4UaR2kYdjS&amp;index=4&amp;t=0s&amp;app=desktop</w:t>
        </w:r>
      </w:hyperlink>
      <w:r w:rsidRPr="00062D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50893" w:rsidRPr="00062DC7" w:rsidRDefault="00650893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50893" w:rsidRPr="00062DC7" w:rsidRDefault="00650893" w:rsidP="00F56496">
      <w:pPr>
        <w:spacing w:after="0"/>
        <w:rPr>
          <w:rFonts w:ascii="Segoe Script" w:hAnsi="Segoe Script" w:cs="Times New Roman"/>
          <w:b/>
          <w:sz w:val="24"/>
          <w:szCs w:val="24"/>
          <w:lang w:val="lt-LT"/>
        </w:rPr>
      </w:pPr>
      <w:r w:rsidRPr="00062DC7">
        <w:rPr>
          <w:rFonts w:ascii="Segoe Script" w:hAnsi="Segoe Script" w:cs="Times New Roman"/>
          <w:b/>
          <w:sz w:val="28"/>
          <w:szCs w:val="28"/>
          <w:lang w:val="lt-LT"/>
        </w:rPr>
        <w:t>PATARLĖS ( ir vaikų mintys...)</w:t>
      </w:r>
    </w:p>
    <w:p w:rsidR="00650893" w:rsidRPr="00062DC7" w:rsidRDefault="00650893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50893" w:rsidRPr="001B7916" w:rsidRDefault="00650893" w:rsidP="00650893">
      <w:pPr>
        <w:pStyle w:val="NormalWeb"/>
        <w:spacing w:before="0" w:beforeAutospacing="0" w:after="0" w:afterAutospacing="0" w:line="276" w:lineRule="auto"/>
        <w:jc w:val="both"/>
        <w:rPr>
          <w:rFonts w:ascii="MV Boli" w:hAnsi="MV Boli" w:cs="MV Boli"/>
          <w:b/>
          <w:color w:val="000000"/>
          <w:lang w:val="lt-LT"/>
        </w:rPr>
      </w:pPr>
      <w:r w:rsidRPr="001B7916">
        <w:rPr>
          <w:rStyle w:val="Strong"/>
          <w:rFonts w:ascii="MV Boli" w:hAnsi="MV Boli" w:cs="MV Boli"/>
          <w:color w:val="000000"/>
          <w:lang w:val="lt-LT"/>
        </w:rPr>
        <w:t>PATARL</w:t>
      </w:r>
      <w:r w:rsidRPr="001B7916">
        <w:rPr>
          <w:rStyle w:val="Strong"/>
          <w:color w:val="000000"/>
          <w:lang w:val="lt-LT"/>
        </w:rPr>
        <w:t>Ė</w:t>
      </w:r>
      <w:r w:rsidRPr="001B7916">
        <w:rPr>
          <w:rStyle w:val="Strong"/>
          <w:rFonts w:ascii="MV Boli" w:hAnsi="MV Boli" w:cs="MV Boli"/>
          <w:color w:val="000000"/>
          <w:lang w:val="lt-LT"/>
        </w:rPr>
        <w:t xml:space="preserve"> - Auga vaikai, auga ir b</w:t>
      </w:r>
      <w:r w:rsidRPr="001B7916">
        <w:rPr>
          <w:rStyle w:val="Strong"/>
          <w:color w:val="000000"/>
          <w:lang w:val="lt-LT"/>
        </w:rPr>
        <w:t>ė</w:t>
      </w:r>
      <w:r w:rsidRPr="001B7916">
        <w:rPr>
          <w:rStyle w:val="Strong"/>
          <w:rFonts w:ascii="MV Boli" w:hAnsi="MV Boli" w:cs="MV Boli"/>
          <w:color w:val="000000"/>
          <w:lang w:val="lt-LT"/>
        </w:rPr>
        <w:t>dos.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>„Kuo didesni vaikai, tuo labiau neklauso“ (Martynas, 9m.)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 xml:space="preserve">„Vaikams reikia būsto ir maisto“ (Vaiva, 10 </w:t>
      </w:r>
      <w:proofErr w:type="spellStart"/>
      <w:r w:rsidRPr="00C1661A">
        <w:rPr>
          <w:rFonts w:ascii="Century" w:hAnsi="Century" w:cs="Arial"/>
          <w:b/>
          <w:color w:val="000000"/>
          <w:lang w:val="lt-LT"/>
        </w:rPr>
        <w:t>m</w:t>
      </w:r>
      <w:proofErr w:type="spellEnd"/>
      <w:r w:rsidRPr="00C1661A">
        <w:rPr>
          <w:rFonts w:ascii="Century" w:hAnsi="Century" w:cs="Arial"/>
          <w:b/>
          <w:color w:val="000000"/>
          <w:lang w:val="lt-LT"/>
        </w:rPr>
        <w:t>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jc w:val="both"/>
        <w:rPr>
          <w:rFonts w:ascii="MV Boli" w:hAnsi="MV Boli" w:cs="MV Boli"/>
          <w:b/>
          <w:color w:val="000000"/>
          <w:lang w:val="lt-LT"/>
        </w:rPr>
      </w:pPr>
      <w:r w:rsidRPr="00C1661A">
        <w:rPr>
          <w:rStyle w:val="Strong"/>
          <w:rFonts w:ascii="MV Boli" w:hAnsi="MV Boli" w:cs="MV Boli"/>
          <w:color w:val="000000"/>
          <w:lang w:val="lt-LT"/>
        </w:rPr>
        <w:t>PATARL</w:t>
      </w:r>
      <w:r w:rsidRPr="00C1661A">
        <w:rPr>
          <w:rStyle w:val="Strong"/>
          <w:color w:val="000000"/>
          <w:lang w:val="lt-LT"/>
        </w:rPr>
        <w:t>Ė</w:t>
      </w:r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- Brangus t</w:t>
      </w:r>
      <w:r w:rsidRPr="00C1661A">
        <w:rPr>
          <w:rStyle w:val="Strong"/>
          <w:color w:val="000000"/>
          <w:lang w:val="lt-LT"/>
        </w:rPr>
        <w:t>ė</w:t>
      </w:r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vams vaikas, bet ir </w:t>
      </w:r>
      <w:r w:rsidRPr="00C1661A">
        <w:rPr>
          <w:rStyle w:val="Strong"/>
          <w:color w:val="000000"/>
          <w:lang w:val="lt-LT"/>
        </w:rPr>
        <w:t>č</w:t>
      </w:r>
      <w:r w:rsidRPr="00C1661A">
        <w:rPr>
          <w:rStyle w:val="Strong"/>
          <w:rFonts w:ascii="MV Boli" w:hAnsi="MV Boli" w:cs="MV Boli"/>
          <w:color w:val="000000"/>
          <w:lang w:val="lt-LT"/>
        </w:rPr>
        <w:t>ia turi b</w:t>
      </w:r>
      <w:r w:rsidRPr="00C1661A">
        <w:rPr>
          <w:rStyle w:val="Strong"/>
          <w:color w:val="000000"/>
          <w:lang w:val="lt-LT"/>
        </w:rPr>
        <w:t>ū</w:t>
      </w:r>
      <w:r w:rsidRPr="00C1661A">
        <w:rPr>
          <w:rStyle w:val="Strong"/>
          <w:rFonts w:ascii="MV Boli" w:hAnsi="MV Boli" w:cs="MV Boli"/>
          <w:color w:val="000000"/>
          <w:lang w:val="lt-LT"/>
        </w:rPr>
        <w:t>ti saikas.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>„Vaikas turi apriboti savo norus, nes tėvai ne viską gali“ (Patricija, 10m.)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>„Tėvai labai myli vaiką, jie nori viską jam protingai duoti“ (Ugnius, 10m.)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jc w:val="both"/>
        <w:rPr>
          <w:rFonts w:ascii="MV Boli" w:hAnsi="MV Boli" w:cs="MV Boli"/>
          <w:b/>
          <w:color w:val="000000"/>
          <w:lang w:val="lt-LT"/>
        </w:rPr>
      </w:pPr>
      <w:r w:rsidRPr="00C1661A">
        <w:rPr>
          <w:rStyle w:val="Strong"/>
          <w:rFonts w:ascii="MV Boli" w:hAnsi="MV Boli" w:cs="MV Boli"/>
          <w:color w:val="000000"/>
          <w:lang w:val="lt-LT"/>
        </w:rPr>
        <w:t>PATARL</w:t>
      </w:r>
      <w:r w:rsidRPr="00C1661A">
        <w:rPr>
          <w:rStyle w:val="Strong"/>
          <w:color w:val="000000"/>
          <w:lang w:val="lt-LT"/>
        </w:rPr>
        <w:t>Ė</w:t>
      </w:r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- Džiaugiasi </w:t>
      </w:r>
      <w:proofErr w:type="spellStart"/>
      <w:r w:rsidRPr="00C1661A">
        <w:rPr>
          <w:rStyle w:val="Strong"/>
          <w:rFonts w:ascii="MV Boli" w:hAnsi="MV Boli" w:cs="MV Boli"/>
          <w:color w:val="000000"/>
          <w:lang w:val="lt-LT"/>
        </w:rPr>
        <w:t>biednas</w:t>
      </w:r>
      <w:proofErr w:type="spellEnd"/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vaikais, o </w:t>
      </w:r>
      <w:proofErr w:type="spellStart"/>
      <w:r w:rsidRPr="00C1661A">
        <w:rPr>
          <w:rStyle w:val="Strong"/>
          <w:rFonts w:ascii="MV Boli" w:hAnsi="MV Boli" w:cs="MV Boli"/>
          <w:color w:val="000000"/>
          <w:lang w:val="lt-LT"/>
        </w:rPr>
        <w:t>bagotas</w:t>
      </w:r>
      <w:proofErr w:type="spellEnd"/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– pinigais.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>„Geri žmonės sugeba džiaugtis gyvybe, o turtingi – tik daiktai“ (Elena, 9m.)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 xml:space="preserve">„Kažkam vaikai yra svarbiau, negu pinigai. O </w:t>
      </w:r>
      <w:proofErr w:type="spellStart"/>
      <w:r w:rsidRPr="00C1661A">
        <w:rPr>
          <w:rFonts w:ascii="Century" w:hAnsi="Century" w:cs="Arial"/>
          <w:b/>
          <w:color w:val="000000"/>
          <w:lang w:val="lt-LT"/>
        </w:rPr>
        <w:t>bagotam</w:t>
      </w:r>
      <w:proofErr w:type="spellEnd"/>
      <w:r w:rsidRPr="00C1661A">
        <w:rPr>
          <w:rFonts w:ascii="Century" w:hAnsi="Century" w:cs="Arial"/>
          <w:b/>
          <w:color w:val="000000"/>
          <w:lang w:val="lt-LT"/>
        </w:rPr>
        <w:t xml:space="preserve"> tai auksas geriau nei vaikai“ (Mantas, 9m.)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jc w:val="both"/>
        <w:rPr>
          <w:rFonts w:ascii="MV Boli" w:hAnsi="MV Boli" w:cs="MV Boli"/>
          <w:b/>
          <w:color w:val="000000"/>
          <w:lang w:val="lt-LT"/>
        </w:rPr>
      </w:pPr>
      <w:r w:rsidRPr="00C1661A">
        <w:rPr>
          <w:rStyle w:val="Strong"/>
          <w:rFonts w:ascii="MV Boli" w:hAnsi="MV Boli" w:cs="MV Boli"/>
          <w:color w:val="000000"/>
          <w:lang w:val="lt-LT"/>
        </w:rPr>
        <w:t>PATARL</w:t>
      </w:r>
      <w:r w:rsidRPr="00C1661A">
        <w:rPr>
          <w:rStyle w:val="Strong"/>
          <w:color w:val="000000"/>
          <w:lang w:val="lt-LT"/>
        </w:rPr>
        <w:t>Ė</w:t>
      </w:r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- Ger</w:t>
      </w:r>
      <w:r w:rsidRPr="00C1661A">
        <w:rPr>
          <w:rStyle w:val="Strong"/>
          <w:color w:val="000000"/>
          <w:lang w:val="lt-LT"/>
        </w:rPr>
        <w:t>ų</w:t>
      </w:r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t</w:t>
      </w:r>
      <w:r w:rsidRPr="00C1661A">
        <w:rPr>
          <w:rStyle w:val="Strong"/>
          <w:color w:val="000000"/>
          <w:lang w:val="lt-LT"/>
        </w:rPr>
        <w:t>ė</w:t>
      </w:r>
      <w:r w:rsidRPr="00C1661A">
        <w:rPr>
          <w:rStyle w:val="Strong"/>
          <w:rFonts w:ascii="MV Boli" w:hAnsi="MV Boli" w:cs="MV Boli"/>
          <w:color w:val="000000"/>
          <w:lang w:val="lt-LT"/>
        </w:rPr>
        <w:t>v</w:t>
      </w:r>
      <w:r w:rsidRPr="00C1661A">
        <w:rPr>
          <w:rStyle w:val="Strong"/>
          <w:color w:val="000000"/>
          <w:lang w:val="lt-LT"/>
        </w:rPr>
        <w:t>ų</w:t>
      </w:r>
      <w:r w:rsidRPr="00C1661A">
        <w:rPr>
          <w:rStyle w:val="Strong"/>
          <w:rFonts w:ascii="MV Boli" w:hAnsi="MV Boli" w:cs="MV Boli"/>
          <w:color w:val="000000"/>
          <w:lang w:val="lt-LT"/>
        </w:rPr>
        <w:t xml:space="preserve"> geri ir vaikai.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>„Tėvai mus prižiūri rūpestingai ir augame tvarkingai“ (Kasparas, 9m.)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 xml:space="preserve">„Geri tėvai nueina į parduotuvę ir nuperka grybukų ar citrinų“ (Simona, 5 </w:t>
      </w:r>
      <w:proofErr w:type="spellStart"/>
      <w:r w:rsidRPr="00C1661A">
        <w:rPr>
          <w:rFonts w:ascii="Century" w:hAnsi="Century" w:cs="Arial"/>
          <w:b/>
          <w:color w:val="000000"/>
          <w:lang w:val="lt-LT"/>
        </w:rPr>
        <w:t>m</w:t>
      </w:r>
      <w:proofErr w:type="spellEnd"/>
      <w:r w:rsidRPr="00C1661A">
        <w:rPr>
          <w:rFonts w:ascii="Century" w:hAnsi="Century" w:cs="Arial"/>
          <w:b/>
          <w:color w:val="000000"/>
          <w:lang w:val="lt-LT"/>
        </w:rPr>
        <w:t>.).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 xml:space="preserve">„Kai vaikai nesimuša su kojom, nesistumdo ir neatiminėja žaislų, tada mama ir tėtis nešaukia ant jų „ (Benas, 5 </w:t>
      </w:r>
      <w:proofErr w:type="spellStart"/>
      <w:r w:rsidRPr="00C1661A">
        <w:rPr>
          <w:rFonts w:ascii="Century" w:hAnsi="Century" w:cs="Arial"/>
          <w:b/>
          <w:color w:val="000000"/>
          <w:lang w:val="lt-LT"/>
        </w:rPr>
        <w:t>m</w:t>
      </w:r>
      <w:proofErr w:type="spellEnd"/>
      <w:r w:rsidRPr="00C1661A">
        <w:rPr>
          <w:rFonts w:ascii="Century" w:hAnsi="Century" w:cs="Arial"/>
          <w:b/>
          <w:color w:val="000000"/>
          <w:lang w:val="lt-LT"/>
        </w:rPr>
        <w:t>.)</w:t>
      </w:r>
    </w:p>
    <w:p w:rsidR="00650893" w:rsidRPr="00C1661A" w:rsidRDefault="00650893" w:rsidP="0065089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" w:hAnsi="Century" w:cs="Arial"/>
          <w:b/>
          <w:color w:val="000000"/>
          <w:lang w:val="lt-LT"/>
        </w:rPr>
      </w:pPr>
      <w:r w:rsidRPr="00C1661A">
        <w:rPr>
          <w:rFonts w:ascii="Century" w:hAnsi="Century" w:cs="Arial"/>
          <w:b/>
          <w:color w:val="000000"/>
          <w:lang w:val="lt-LT"/>
        </w:rPr>
        <w:t xml:space="preserve">„Kai vaikai klauso tėvų, tada tėvai nusiveda juos į parduotuvę“ (Adrijus, 6 </w:t>
      </w:r>
      <w:proofErr w:type="spellStart"/>
      <w:r w:rsidRPr="00C1661A">
        <w:rPr>
          <w:rFonts w:ascii="Century" w:hAnsi="Century" w:cs="Arial"/>
          <w:b/>
          <w:color w:val="000000"/>
          <w:lang w:val="lt-LT"/>
        </w:rPr>
        <w:t>m</w:t>
      </w:r>
      <w:proofErr w:type="spellEnd"/>
      <w:r w:rsidRPr="00C1661A">
        <w:rPr>
          <w:rFonts w:ascii="Century" w:hAnsi="Century" w:cs="Arial"/>
          <w:b/>
          <w:color w:val="000000"/>
          <w:lang w:val="lt-LT"/>
        </w:rPr>
        <w:t>.)</w:t>
      </w:r>
    </w:p>
    <w:p w:rsidR="00BD2394" w:rsidRPr="00062DC7" w:rsidRDefault="00BD2394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BD2394" w:rsidRPr="00062DC7" w:rsidRDefault="00BD2394" w:rsidP="00F56496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62DC7">
        <w:rPr>
          <w:rFonts w:ascii="Segoe Script" w:hAnsi="Segoe Script" w:cs="Times New Roman"/>
          <w:b/>
          <w:sz w:val="28"/>
          <w:szCs w:val="28"/>
          <w:lang w:val="lt-LT"/>
        </w:rPr>
        <w:lastRenderedPageBreak/>
        <w:t>SPORTAS</w:t>
      </w:r>
    </w:p>
    <w:p w:rsidR="00BD2394" w:rsidRPr="00062DC7" w:rsidRDefault="00BD2394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D2394" w:rsidRPr="001B7916" w:rsidRDefault="00BD2394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Sportas namie su šeima - </w:t>
      </w:r>
      <w:hyperlink r:id="rId16" w:history="1">
        <w:r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https://www.youtube.com/watch?v=gxVeUFrI2yg</w:t>
        </w:r>
      </w:hyperlink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D72053" w:rsidRPr="001B7916" w:rsidRDefault="00D72053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Treniruotė vaikams su aerobinės gimnastikos trenere - </w:t>
      </w:r>
      <w:hyperlink r:id="rId17" w:history="1">
        <w:r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https://www.youtube.com/watch?v=DQq0Soziu7Q</w:t>
        </w:r>
      </w:hyperlink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EF2D13" w:rsidRPr="001B7916" w:rsidRDefault="000E11CD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Mankštinamės žaisdami - </w:t>
      </w:r>
      <w:hyperlink r:id="rId18" w:history="1">
        <w:r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https://www.youtube.com/watch?v=j7GytKoE7nU</w:t>
        </w:r>
      </w:hyperlink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0E11CD" w:rsidRPr="001B7916" w:rsidRDefault="000E11CD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1426D" w:rsidRPr="00062DC7" w:rsidRDefault="0051426D" w:rsidP="00F56496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62DC7">
        <w:rPr>
          <w:rFonts w:ascii="Segoe Script" w:hAnsi="Segoe Script" w:cs="Times New Roman"/>
          <w:b/>
          <w:sz w:val="28"/>
          <w:szCs w:val="28"/>
          <w:lang w:val="lt-LT"/>
        </w:rPr>
        <w:t>DAINOS</w:t>
      </w:r>
    </w:p>
    <w:p w:rsidR="0051426D" w:rsidRPr="00062DC7" w:rsidRDefault="0051426D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426D" w:rsidRPr="001B7916" w:rsidRDefault="0051426D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>Daina</w:t>
      </w:r>
      <w:r w:rsidR="00894C54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–</w:t>
      </w: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„Mano namai“ - </w:t>
      </w:r>
      <w:hyperlink r:id="rId19" w:history="1">
        <w:r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https://www.youtube.com/watch?v=7HnwxcnSPYk</w:t>
        </w:r>
      </w:hyperlink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51426D" w:rsidRPr="001B7916" w:rsidRDefault="00894C54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>Daina – "Šeimos himnas - Stipri šeima - stipri valstybė"</w:t>
      </w:r>
    </w:p>
    <w:p w:rsidR="00894C54" w:rsidRPr="001B7916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20" w:history="1">
        <w:r w:rsidR="00894C54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https://www.youtube.com/watch?v=8WoLqbEOVeg</w:t>
        </w:r>
      </w:hyperlink>
      <w:r w:rsidR="00894C54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894C54" w:rsidRPr="001B7916" w:rsidRDefault="00894C54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>Daina – „Žmogus. Tėtis“</w:t>
      </w:r>
    </w:p>
    <w:p w:rsidR="00894C54" w:rsidRPr="001B7916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21" w:history="1">
        <w:r w:rsidR="00894C54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https://www.youtube.com/watch?v=keR-75PTrks</w:t>
        </w:r>
      </w:hyperlink>
      <w:r w:rsidR="00894C54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894C54" w:rsidRPr="001B7916" w:rsidRDefault="00894C54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>Daina – „Tegyvuoja tėvai"</w:t>
      </w:r>
    </w:p>
    <w:p w:rsidR="00894C54" w:rsidRPr="001B7916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22" w:history="1">
        <w:r w:rsidR="00894C54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https://www.youtube.com/watch?v=Yjc5RhmajKs</w:t>
        </w:r>
      </w:hyperlink>
      <w:r w:rsidR="00894C54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383D61" w:rsidRPr="001B7916" w:rsidRDefault="00383D61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>Daina – „Sniego senio šeima“</w:t>
      </w:r>
    </w:p>
    <w:p w:rsidR="00383D61" w:rsidRPr="00062DC7" w:rsidRDefault="00C1661A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23" w:history="1">
        <w:r w:rsidR="00383D61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https://www.youtube.com/watch?v=Ax8VB8io8NA</w:t>
        </w:r>
      </w:hyperlink>
      <w:r w:rsidR="00383D61" w:rsidRPr="00062D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51426D" w:rsidRPr="00062DC7" w:rsidRDefault="0051426D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57AFF" w:rsidRPr="00062DC7" w:rsidRDefault="0051426D" w:rsidP="00F56496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62DC7">
        <w:rPr>
          <w:rFonts w:ascii="Segoe Script" w:hAnsi="Segoe Script" w:cs="Times New Roman"/>
          <w:b/>
          <w:sz w:val="28"/>
          <w:szCs w:val="28"/>
          <w:lang w:val="lt-LT"/>
        </w:rPr>
        <w:t>MENINIAI  DARBELIAI</w:t>
      </w:r>
    </w:p>
    <w:p w:rsidR="0051426D" w:rsidRPr="00062DC7" w:rsidRDefault="0051426D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57AFF" w:rsidRPr="001B7916" w:rsidRDefault="00257AFF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7916">
        <w:rPr>
          <w:rFonts w:ascii="Times New Roman" w:hAnsi="Times New Roman" w:cs="Times New Roman"/>
          <w:b/>
          <w:sz w:val="28"/>
          <w:szCs w:val="28"/>
          <w:lang w:val="lt-LT"/>
        </w:rPr>
        <w:t>Šeimos medis (kaip nusipiešti...)</w:t>
      </w:r>
    </w:p>
    <w:p w:rsidR="000E11CD" w:rsidRPr="001B7916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24" w:history="1">
        <w:r w:rsidR="00257AFF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https://www.youtube.com/watch?v=kxr5-xjiboU</w:t>
        </w:r>
      </w:hyperlink>
      <w:r w:rsidR="00257AFF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062DC7" w:rsidRPr="001B7916" w:rsidRDefault="00062DC7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062DC7" w:rsidRPr="001B7916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25" w:history="1">
        <w:r w:rsidR="00062DC7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https://www.pinterest.com/search/pins/?q=family%20art%20painting&amp;rs=guide&amp;term_meta[]=family%7Ctyped&amp;term_meta[]=art%7Ctyped&amp;add_refine=family%20art%20painting%7Cguide%7Cword%7C6</w:t>
        </w:r>
      </w:hyperlink>
      <w:r w:rsidR="00062DC7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062DC7" w:rsidRPr="001B7916" w:rsidRDefault="00062DC7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062DC7" w:rsidRPr="001B7916" w:rsidRDefault="00C1661A" w:rsidP="00F56496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hyperlink r:id="rId26" w:history="1">
        <w:r w:rsidR="00062DC7" w:rsidRPr="001B7916">
          <w:rPr>
            <w:rStyle w:val="Hyperlink"/>
            <w:rFonts w:ascii="Times New Roman" w:hAnsi="Times New Roman" w:cs="Times New Roman"/>
            <w:b/>
            <w:sz w:val="28"/>
            <w:szCs w:val="28"/>
            <w:lang w:val="lt-LT"/>
          </w:rPr>
          <w:t>https://www.pinterest.com/search/pins/?q=family%20art&amp;rs=typed&amp;term_meta[]=family%7Ctyped&amp;term_meta[]=art%7Ctyped</w:t>
        </w:r>
      </w:hyperlink>
      <w:r w:rsidR="00062DC7" w:rsidRPr="001B791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650893" w:rsidRPr="00062DC7" w:rsidRDefault="00650893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8"/>
        <w:gridCol w:w="5494"/>
      </w:tblGrid>
      <w:tr w:rsidR="00650893" w:rsidRPr="00062DC7" w:rsidTr="00AB5D70">
        <w:tc>
          <w:tcPr>
            <w:tcW w:w="5188" w:type="dxa"/>
          </w:tcPr>
          <w:p w:rsidR="00650893" w:rsidRPr="00062DC7" w:rsidRDefault="009A277D" w:rsidP="00F5649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F47B206" wp14:editId="2C857808">
                  <wp:extent cx="3248025" cy="1979352"/>
                  <wp:effectExtent l="0" t="0" r="0" b="1905"/>
                  <wp:docPr id="1" name="Рисунок 1" descr="C:\Users\evgeny\Downloads\seima-50abcf290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seima-50abcf2901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058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650893" w:rsidRPr="00062DC7" w:rsidRDefault="009A277D" w:rsidP="00F5649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75A9B75" wp14:editId="0A0A9519">
                  <wp:extent cx="3448050" cy="1952625"/>
                  <wp:effectExtent l="0" t="0" r="0" b="9525"/>
                  <wp:docPr id="2" name="Рисунок 2" descr="Seime vyks Lietuvos nacionalinis forumas „Šeima ir vaikai ate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ime vyks Lietuvos nacionalinis forumas „Šeima ir vaikai ate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7D" w:rsidRPr="00062DC7" w:rsidTr="00B92733">
        <w:tc>
          <w:tcPr>
            <w:tcW w:w="10682" w:type="dxa"/>
            <w:gridSpan w:val="2"/>
          </w:tcPr>
          <w:p w:rsidR="009A277D" w:rsidRPr="00062DC7" w:rsidRDefault="009A277D" w:rsidP="00F5649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3069F65" wp14:editId="401DD230">
                  <wp:extent cx="6600825" cy="2457450"/>
                  <wp:effectExtent l="0" t="0" r="9525" b="0"/>
                  <wp:docPr id="3" name="Рисунок 3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70" w:rsidRPr="00062DC7" w:rsidTr="0051008A">
        <w:tc>
          <w:tcPr>
            <w:tcW w:w="10682" w:type="dxa"/>
            <w:gridSpan w:val="2"/>
          </w:tcPr>
          <w:p w:rsidR="00AB5D70" w:rsidRPr="00062DC7" w:rsidRDefault="00AB5D70" w:rsidP="00F5649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31555E0" wp14:editId="748C556D">
                  <wp:extent cx="2760345" cy="2400300"/>
                  <wp:effectExtent l="0" t="0" r="1905" b="0"/>
                  <wp:docPr id="4" name="Рисунок 4" descr="12 Things You Can Do Instead Of Binge Watching in 2020 | Divya Toshniwal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 Things You Can Do Instead Of Binge Watching in 2020 | Divya Toshniwal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DC7">
              <w:rPr>
                <w:b/>
              </w:rPr>
              <w:t xml:space="preserve"> </w:t>
            </w:r>
            <w:r w:rsidR="00062DC7" w:rsidRPr="0006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2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6B63BBF" wp14:editId="581EDFAF">
                  <wp:extent cx="1352550" cy="2408921"/>
                  <wp:effectExtent l="0" t="0" r="0" b="0"/>
                  <wp:docPr id="6" name="Рисунок 6" descr="Поделка про сем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елка про семь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7" t="3174" r="6857"/>
                          <a:stretch/>
                        </pic:blipFill>
                        <pic:spPr bwMode="auto">
                          <a:xfrm>
                            <a:off x="0" y="0"/>
                            <a:ext cx="1352550" cy="240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2DC7">
              <w:rPr>
                <w:b/>
              </w:rPr>
              <w:t xml:space="preserve"> </w:t>
            </w:r>
            <w:r w:rsidR="00062DC7" w:rsidRPr="00062DC7">
              <w:rPr>
                <w:b/>
              </w:rPr>
              <w:t xml:space="preserve">  </w:t>
            </w:r>
            <w:r w:rsidRPr="00062DC7">
              <w:rPr>
                <w:b/>
                <w:noProof/>
                <w:lang w:val="en-US"/>
              </w:rPr>
              <w:drawing>
                <wp:inline distT="0" distB="0" distL="0" distR="0" wp14:anchorId="3378197D" wp14:editId="21768CE1">
                  <wp:extent cx="1981200" cy="2368248"/>
                  <wp:effectExtent l="0" t="0" r="0" b="0"/>
                  <wp:docPr id="7" name="Рисунок 7" descr="Elephants balancing representing the children by Michele Mercuri - Tattoos for Women. Find this many ideas more tattoos. Thousands of images and photos every day. Follow us on Facebook.com/TatuajesParaMujeres! #rosetattoo #meaningfultatt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lephants balancing representing the children by Michele Mercuri - Tattoos for Women. Find this many ideas more tattoos. Thousands of images and photos every day. Follow us on Facebook.com/TatuajesParaMujeres! #rosetattoo #meaningfultatto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5" t="16667" r="33113" b="29012"/>
                          <a:stretch/>
                        </pic:blipFill>
                        <pic:spPr bwMode="auto">
                          <a:xfrm>
                            <a:off x="0" y="0"/>
                            <a:ext cx="1981200" cy="236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5D70" w:rsidRPr="00062DC7" w:rsidRDefault="00AB5D70" w:rsidP="00F5649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650893" w:rsidRPr="00062DC7" w:rsidRDefault="00650893" w:rsidP="00F5649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E11CD" w:rsidRPr="00062DC7" w:rsidRDefault="000E11CD" w:rsidP="000E11C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E11CD" w:rsidRPr="00062DC7" w:rsidRDefault="000E11CD" w:rsidP="000E11C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0E11CD" w:rsidRPr="00062DC7" w:rsidSect="00F5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39"/>
    <w:rsid w:val="00051F90"/>
    <w:rsid w:val="00062DC7"/>
    <w:rsid w:val="000E11CD"/>
    <w:rsid w:val="001B7916"/>
    <w:rsid w:val="001E7FB6"/>
    <w:rsid w:val="00257AFF"/>
    <w:rsid w:val="002E7039"/>
    <w:rsid w:val="0036634A"/>
    <w:rsid w:val="00383D61"/>
    <w:rsid w:val="0051426D"/>
    <w:rsid w:val="00567FAF"/>
    <w:rsid w:val="00650893"/>
    <w:rsid w:val="00894C54"/>
    <w:rsid w:val="009A277D"/>
    <w:rsid w:val="00AB5D70"/>
    <w:rsid w:val="00BD2394"/>
    <w:rsid w:val="00C1661A"/>
    <w:rsid w:val="00D72053"/>
    <w:rsid w:val="00EF2D13"/>
    <w:rsid w:val="00F05408"/>
    <w:rsid w:val="00F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2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11CD"/>
    <w:rPr>
      <w:b/>
      <w:bCs/>
    </w:rPr>
  </w:style>
  <w:style w:type="table" w:styleId="TableGrid">
    <w:name w:val="Table Grid"/>
    <w:basedOn w:val="TableNormal"/>
    <w:uiPriority w:val="59"/>
    <w:rsid w:val="0065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2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11CD"/>
    <w:rPr>
      <w:b/>
      <w:bCs/>
    </w:rPr>
  </w:style>
  <w:style w:type="table" w:styleId="TableGrid">
    <w:name w:val="Table Grid"/>
    <w:basedOn w:val="TableNormal"/>
    <w:uiPriority w:val="59"/>
    <w:rsid w:val="0065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CowTB6srOs" TargetMode="External"/><Relationship Id="rId18" Type="http://schemas.openxmlformats.org/officeDocument/2006/relationships/hyperlink" Target="https://www.youtube.com/watch?v=j7GytKoE7nU" TargetMode="External"/><Relationship Id="rId26" Type="http://schemas.openxmlformats.org/officeDocument/2006/relationships/hyperlink" Target="https://www.pinterest.com/search/pins/?q=family%20art&amp;rs=typed&amp;term_meta%5b%5d=family%7Ctyped&amp;term_meta%5b%5d=art%7Ctyp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eR-75PTrk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smaniejirobotai.lt" TargetMode="External"/><Relationship Id="rId12" Type="http://schemas.openxmlformats.org/officeDocument/2006/relationships/hyperlink" Target="https://www.youtube.com/watch?v=enr7m1cNP6A" TargetMode="External"/><Relationship Id="rId17" Type="http://schemas.openxmlformats.org/officeDocument/2006/relationships/hyperlink" Target="https://www.youtube.com/watch?v=DQq0Soziu7Q" TargetMode="External"/><Relationship Id="rId25" Type="http://schemas.openxmlformats.org/officeDocument/2006/relationships/hyperlink" Target="https://www.pinterest.com/search/pins/?q=family%20art%20painting&amp;rs=guide&amp;term_meta%5b%5d=family%7Ctyped&amp;term_meta%5b%5d=art%7Ctyped&amp;add_refine=family%20art%20painting%7Cguide%7Cword%7C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xVeUFrI2yg" TargetMode="External"/><Relationship Id="rId20" Type="http://schemas.openxmlformats.org/officeDocument/2006/relationships/hyperlink" Target="https://www.youtube.com/watch?v=8WoLqbEOVeg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06XnATnXdE" TargetMode="External"/><Relationship Id="rId24" Type="http://schemas.openxmlformats.org/officeDocument/2006/relationships/hyperlink" Target="https://www.youtube.com/watch?v=kxr5-xjiboU" TargetMode="External"/><Relationship Id="rId32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btkJKl2UMM&amp;list=PLp3fgWobU_sO55IJo-1hNVj4UaR2kYdjS&amp;index=4&amp;t=0s&amp;app=desktop" TargetMode="External"/><Relationship Id="rId23" Type="http://schemas.openxmlformats.org/officeDocument/2006/relationships/hyperlink" Target="https://www.youtube.com/watch?v=Ax8VB8io8NA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youtube.com/watch?v=LKVXHJvDk-c&amp;list=PLfHFE3YPbb4MaH37nNS05aPwiJ68LSNxh&amp;index=6" TargetMode="External"/><Relationship Id="rId19" Type="http://schemas.openxmlformats.org/officeDocument/2006/relationships/hyperlink" Target="https://www.youtube.com/watch?v=7HnwxcnSPYk" TargetMode="External"/><Relationship Id="rId31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n7nJm_WaAYU&amp;t=6s" TargetMode="External"/><Relationship Id="rId14" Type="http://schemas.openxmlformats.org/officeDocument/2006/relationships/hyperlink" Target="https://www.vaikams.lt/filmukai/senelis-ir-senele.html" TargetMode="External"/><Relationship Id="rId22" Type="http://schemas.openxmlformats.org/officeDocument/2006/relationships/hyperlink" Target="https://www.youtube.com/watch?v=Yjc5RhmajKs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8" Type="http://schemas.openxmlformats.org/officeDocument/2006/relationships/hyperlink" Target="https://www.youtube.com/watch?v=vvun_pMK0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4</cp:revision>
  <dcterms:created xsi:type="dcterms:W3CDTF">2020-05-06T19:58:00Z</dcterms:created>
  <dcterms:modified xsi:type="dcterms:W3CDTF">2020-05-10T23:17:00Z</dcterms:modified>
</cp:coreProperties>
</file>